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5B2" w:rsidRPr="00B905B2" w:rsidRDefault="00B905B2" w:rsidP="00CE4B70">
      <w:pPr>
        <w:spacing w:line="480" w:lineRule="auto"/>
        <w:jc w:val="center"/>
        <w:rPr>
          <w:b/>
          <w:sz w:val="44"/>
          <w:szCs w:val="44"/>
        </w:rPr>
      </w:pPr>
      <w:r w:rsidRPr="00B905B2">
        <w:rPr>
          <w:rFonts w:hint="eastAsia"/>
          <w:b/>
          <w:sz w:val="44"/>
          <w:szCs w:val="44"/>
        </w:rPr>
        <w:t>建筑</w:t>
      </w:r>
      <w:r w:rsidRPr="00B905B2">
        <w:rPr>
          <w:b/>
          <w:sz w:val="44"/>
          <w:szCs w:val="44"/>
        </w:rPr>
        <w:t>工程学</w:t>
      </w:r>
      <w:r w:rsidRPr="00B905B2">
        <w:rPr>
          <w:rFonts w:hint="eastAsia"/>
          <w:b/>
          <w:sz w:val="44"/>
          <w:szCs w:val="44"/>
        </w:rPr>
        <w:t>院</w:t>
      </w:r>
      <w:r w:rsidRPr="00B905B2">
        <w:rPr>
          <w:b/>
          <w:sz w:val="44"/>
          <w:szCs w:val="44"/>
        </w:rPr>
        <w:t>入党积极分子工作制度</w:t>
      </w:r>
    </w:p>
    <w:p w:rsidR="008D3BCA" w:rsidRDefault="008E7E95" w:rsidP="00CE4B70">
      <w:pPr>
        <w:spacing w:line="480" w:lineRule="auto"/>
        <w:jc w:val="center"/>
        <w:rPr>
          <w:b/>
          <w:sz w:val="32"/>
          <w:szCs w:val="32"/>
        </w:rPr>
      </w:pPr>
      <w:r w:rsidRPr="008E7E95">
        <w:rPr>
          <w:rFonts w:hint="eastAsia"/>
          <w:b/>
          <w:sz w:val="32"/>
          <w:szCs w:val="32"/>
        </w:rPr>
        <w:t>第一</w:t>
      </w:r>
      <w:r w:rsidR="00B905B2">
        <w:rPr>
          <w:b/>
          <w:sz w:val="32"/>
          <w:szCs w:val="32"/>
        </w:rPr>
        <w:t>部分：入党积极分子</w:t>
      </w:r>
      <w:r w:rsidRPr="008E7E95">
        <w:rPr>
          <w:rFonts w:hint="eastAsia"/>
          <w:b/>
          <w:sz w:val="32"/>
          <w:szCs w:val="32"/>
        </w:rPr>
        <w:t>推选办法</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根据中共山东理工大学委员会组织部《组织工作手册》与建筑工程学院实际情况，特制定本办法。</w:t>
      </w:r>
    </w:p>
    <w:p w:rsidR="00CC2D49" w:rsidRDefault="00CC2D49" w:rsidP="00CE4B70">
      <w:pPr>
        <w:adjustRightInd w:val="0"/>
        <w:snapToGrid w:val="0"/>
        <w:spacing w:line="460" w:lineRule="exact"/>
        <w:ind w:firstLineChars="200" w:firstLine="482"/>
        <w:rPr>
          <w:rFonts w:ascii="黑体" w:eastAsia="黑体" w:hAnsi="宋体"/>
          <w:b/>
          <w:sz w:val="24"/>
        </w:rPr>
      </w:pPr>
      <w:r>
        <w:rPr>
          <w:rFonts w:ascii="黑体" w:eastAsia="黑体" w:hAnsi="宋体" w:hint="eastAsia"/>
          <w:b/>
          <w:sz w:val="24"/>
        </w:rPr>
        <w:t>一、推选对象资格</w:t>
      </w:r>
    </w:p>
    <w:p w:rsidR="00CC2D49" w:rsidRDefault="00B905B2" w:rsidP="00CE4B70">
      <w:pPr>
        <w:adjustRightInd w:val="0"/>
        <w:snapToGrid w:val="0"/>
        <w:spacing w:line="460" w:lineRule="exact"/>
        <w:ind w:firstLineChars="200" w:firstLine="480"/>
        <w:rPr>
          <w:rFonts w:ascii="宋体" w:hAnsi="宋体"/>
          <w:sz w:val="24"/>
        </w:rPr>
      </w:pPr>
      <w:r>
        <w:rPr>
          <w:rFonts w:ascii="宋体" w:hAnsi="宋体" w:hint="eastAsia"/>
          <w:sz w:val="24"/>
        </w:rPr>
        <w:t>推选对象为建筑工程学院在校本科生、研究生，年满十八周岁且</w:t>
      </w:r>
      <w:r w:rsidR="00CC2D49">
        <w:rPr>
          <w:rFonts w:ascii="宋体" w:hAnsi="宋体" w:hint="eastAsia"/>
          <w:sz w:val="24"/>
        </w:rPr>
        <w:t>递交入党申请书</w:t>
      </w:r>
      <w:r>
        <w:rPr>
          <w:rFonts w:ascii="宋体" w:hAnsi="宋体" w:hint="eastAsia"/>
          <w:sz w:val="24"/>
        </w:rPr>
        <w:t>半</w:t>
      </w:r>
      <w:r>
        <w:rPr>
          <w:rFonts w:ascii="宋体" w:hAnsi="宋体"/>
          <w:sz w:val="24"/>
        </w:rPr>
        <w:t>年以上</w:t>
      </w:r>
      <w:r w:rsidR="00CC2D49">
        <w:rPr>
          <w:rFonts w:ascii="宋体" w:hAnsi="宋体" w:hint="eastAsia"/>
          <w:sz w:val="24"/>
        </w:rPr>
        <w:t>的共青团员。</w:t>
      </w:r>
    </w:p>
    <w:p w:rsidR="00CC2D49" w:rsidRDefault="00CC2D49" w:rsidP="00CE4B70">
      <w:pPr>
        <w:adjustRightInd w:val="0"/>
        <w:snapToGrid w:val="0"/>
        <w:spacing w:line="460" w:lineRule="exact"/>
        <w:ind w:firstLineChars="200" w:firstLine="482"/>
        <w:rPr>
          <w:rFonts w:ascii="黑体" w:eastAsia="黑体" w:hAnsi="宋体"/>
          <w:b/>
          <w:sz w:val="24"/>
        </w:rPr>
      </w:pPr>
      <w:r>
        <w:rPr>
          <w:rFonts w:ascii="黑体" w:eastAsia="黑体" w:hAnsi="宋体" w:hint="eastAsia"/>
          <w:b/>
          <w:sz w:val="24"/>
        </w:rPr>
        <w:t>二、推选条件</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1．热爱祖国，热爱中国共产党，拥护党的纲领，热爱学院与集体，团结同学，乐于助人。</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2．思想觉悟高，组织观念强，能够积极学校与学院的各项活动，表现突出，在同学中威望高。</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3．无违纪行为，无被处分行为，无不文明行为。</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4．学习刻苦，表现优异，学习和综合考评成绩均列班级前</w:t>
      </w:r>
      <w:r w:rsidR="00B905B2">
        <w:rPr>
          <w:rFonts w:ascii="宋体" w:hAnsi="宋体"/>
          <w:sz w:val="24"/>
        </w:rPr>
        <w:t>30</w:t>
      </w:r>
      <w:r>
        <w:rPr>
          <w:rFonts w:ascii="宋体" w:hAnsi="宋体" w:hint="eastAsia"/>
          <w:sz w:val="24"/>
        </w:rPr>
        <w:t>%；或工作成绩突出，社会实践、科技创新成绩优异，学习和综合考评成绩可放宽到班级前</w:t>
      </w:r>
      <w:r w:rsidR="00B905B2">
        <w:rPr>
          <w:rFonts w:ascii="宋体" w:hAnsi="宋体"/>
          <w:sz w:val="24"/>
        </w:rPr>
        <w:t>5</w:t>
      </w:r>
      <w:r>
        <w:rPr>
          <w:rFonts w:ascii="宋体" w:hAnsi="宋体" w:hint="eastAsia"/>
          <w:sz w:val="24"/>
        </w:rPr>
        <w:t>0%。</w:t>
      </w:r>
    </w:p>
    <w:p w:rsidR="00CC2D49" w:rsidRDefault="00CC2D49" w:rsidP="00CE4B70">
      <w:pPr>
        <w:adjustRightInd w:val="0"/>
        <w:snapToGrid w:val="0"/>
        <w:spacing w:line="460" w:lineRule="exact"/>
        <w:ind w:firstLineChars="200" w:firstLine="482"/>
        <w:rPr>
          <w:rFonts w:ascii="黑体" w:eastAsia="黑体" w:hAnsi="宋体"/>
          <w:b/>
          <w:sz w:val="24"/>
        </w:rPr>
      </w:pPr>
      <w:r>
        <w:rPr>
          <w:rFonts w:ascii="黑体" w:eastAsia="黑体" w:hAnsi="宋体" w:hint="eastAsia"/>
          <w:b/>
          <w:sz w:val="24"/>
        </w:rPr>
        <w:t>三、推选程序</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1</w:t>
      </w:r>
      <w:r w:rsidR="009C1864">
        <w:rPr>
          <w:rFonts w:ascii="宋体" w:hAnsi="宋体" w:hint="eastAsia"/>
          <w:sz w:val="24"/>
        </w:rPr>
        <w:t>．团支部推选</w:t>
      </w:r>
      <w:r>
        <w:rPr>
          <w:rFonts w:ascii="宋体" w:hAnsi="宋体" w:hint="eastAsia"/>
          <w:sz w:val="24"/>
        </w:rPr>
        <w:t>。以每学期综合测评成绩与学生的日常表现为依据，各团支部内以公开投票为基础，并通过征求本团支部成员意见，参加投票与征求意见的人数一般不少于应参加人数的五分之四，同意票数多于应到人数</w:t>
      </w:r>
      <w:r w:rsidR="009C1864">
        <w:rPr>
          <w:rFonts w:ascii="宋体" w:hAnsi="宋体" w:hint="eastAsia"/>
          <w:sz w:val="24"/>
        </w:rPr>
        <w:t>三分之二</w:t>
      </w:r>
      <w:r>
        <w:rPr>
          <w:rFonts w:ascii="宋体" w:hAnsi="宋体" w:hint="eastAsia"/>
          <w:sz w:val="24"/>
        </w:rPr>
        <w:t>的，方可列为入党积极分子的预备人选，各团支部推选预备人选每学期不超过3名。</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2．学院学生会、社团联合会推选</w:t>
      </w:r>
      <w:r w:rsidR="009C1864">
        <w:rPr>
          <w:rFonts w:ascii="宋体" w:hAnsi="宋体" w:hint="eastAsia"/>
          <w:sz w:val="24"/>
        </w:rPr>
        <w:t>。以</w:t>
      </w:r>
      <w:r>
        <w:rPr>
          <w:rFonts w:ascii="宋体" w:hAnsi="宋体" w:hint="eastAsia"/>
          <w:sz w:val="24"/>
        </w:rPr>
        <w:t>本人所在班级内的综合测评为依据，在学院学生会、社团联合会学生组织范围内，结合日常工作表现，征求组织内成员意见，参加投票与征求意见的人数一般不少于应参加人数的五分之四，同意票数多于应到人数</w:t>
      </w:r>
      <w:r w:rsidR="009C1864">
        <w:rPr>
          <w:rFonts w:ascii="宋体" w:hAnsi="宋体" w:hint="eastAsia"/>
          <w:sz w:val="24"/>
        </w:rPr>
        <w:t>三分之二</w:t>
      </w:r>
      <w:r>
        <w:rPr>
          <w:rFonts w:ascii="宋体" w:hAnsi="宋体" w:hint="eastAsia"/>
          <w:sz w:val="24"/>
        </w:rPr>
        <w:t>的，方可列为入党积极分子的预备人选。</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3．各团支部、学院学生会、社团联合会等初步确定入党积极分子的预备人选后上报学院团总支，</w:t>
      </w:r>
      <w:r w:rsidR="009C1864">
        <w:rPr>
          <w:rFonts w:ascii="宋体" w:hAnsi="宋体" w:hint="eastAsia"/>
          <w:sz w:val="24"/>
        </w:rPr>
        <w:t>经</w:t>
      </w:r>
      <w:r w:rsidR="009C1864">
        <w:rPr>
          <w:rFonts w:ascii="宋体" w:hAnsi="宋体"/>
          <w:sz w:val="24"/>
        </w:rPr>
        <w:t>团总支研究</w:t>
      </w:r>
      <w:r w:rsidR="00271C9B">
        <w:rPr>
          <w:rFonts w:ascii="宋体" w:hAnsi="宋体" w:hint="eastAsia"/>
          <w:sz w:val="24"/>
        </w:rPr>
        <w:t>、各</w:t>
      </w:r>
      <w:r w:rsidR="00271C9B">
        <w:rPr>
          <w:rFonts w:ascii="宋体" w:hAnsi="宋体"/>
          <w:sz w:val="24"/>
        </w:rPr>
        <w:t>党支部讨论通过</w:t>
      </w:r>
      <w:r w:rsidR="009C1864">
        <w:rPr>
          <w:rFonts w:ascii="宋体" w:hAnsi="宋体" w:hint="eastAsia"/>
          <w:sz w:val="24"/>
        </w:rPr>
        <w:t>后</w:t>
      </w:r>
      <w:r w:rsidR="009C1864">
        <w:rPr>
          <w:rFonts w:ascii="宋体" w:hAnsi="宋体"/>
          <w:sz w:val="24"/>
        </w:rPr>
        <w:t>，</w:t>
      </w:r>
      <w:r>
        <w:rPr>
          <w:rFonts w:ascii="宋体" w:hAnsi="宋体" w:hint="eastAsia"/>
          <w:sz w:val="24"/>
        </w:rPr>
        <w:t>统一将其基本情况在</w:t>
      </w:r>
      <w:r w:rsidR="009C1864">
        <w:rPr>
          <w:rFonts w:ascii="宋体" w:hAnsi="宋体" w:hint="eastAsia"/>
          <w:sz w:val="24"/>
        </w:rPr>
        <w:t>学院网站、</w:t>
      </w:r>
      <w:r w:rsidR="009C1864">
        <w:rPr>
          <w:rFonts w:ascii="宋体" w:hAnsi="宋体"/>
          <w:sz w:val="24"/>
        </w:rPr>
        <w:t>公寓</w:t>
      </w:r>
      <w:r w:rsidR="009C1864">
        <w:rPr>
          <w:rFonts w:ascii="宋体" w:hAnsi="宋体" w:hint="eastAsia"/>
          <w:sz w:val="24"/>
        </w:rPr>
        <w:t>和橱窗</w:t>
      </w:r>
      <w:r>
        <w:rPr>
          <w:rFonts w:ascii="宋体" w:hAnsi="宋体" w:hint="eastAsia"/>
          <w:sz w:val="24"/>
        </w:rPr>
        <w:t>进行公示，公示时间为3天。</w:t>
      </w:r>
    </w:p>
    <w:p w:rsidR="008E7E95" w:rsidRPr="008E7E95" w:rsidRDefault="00CC2D49" w:rsidP="00CE4B70">
      <w:pPr>
        <w:spacing w:line="460" w:lineRule="exact"/>
        <w:ind w:firstLineChars="200" w:firstLine="480"/>
        <w:jc w:val="left"/>
        <w:rPr>
          <w:b/>
          <w:sz w:val="32"/>
          <w:szCs w:val="32"/>
        </w:rPr>
      </w:pPr>
      <w:r>
        <w:rPr>
          <w:rFonts w:ascii="宋体" w:hAnsi="宋体" w:hint="eastAsia"/>
          <w:sz w:val="24"/>
        </w:rPr>
        <w:t>4．</w:t>
      </w:r>
      <w:r w:rsidR="00402EFE">
        <w:rPr>
          <w:rFonts w:ascii="宋体" w:hAnsi="宋体" w:hint="eastAsia"/>
          <w:sz w:val="24"/>
        </w:rPr>
        <w:t>入党积极分子预备人选经公示无异议后，</w:t>
      </w:r>
      <w:r>
        <w:rPr>
          <w:rFonts w:ascii="宋体" w:hAnsi="宋体" w:hint="eastAsia"/>
          <w:sz w:val="24"/>
        </w:rPr>
        <w:t>为每一名入党积极分子指定2名党员作为培养</w:t>
      </w:r>
      <w:r w:rsidR="008D3168">
        <w:rPr>
          <w:rFonts w:ascii="宋体" w:hAnsi="宋体" w:hint="eastAsia"/>
          <w:sz w:val="24"/>
        </w:rPr>
        <w:t>联系</w:t>
      </w:r>
      <w:r>
        <w:rPr>
          <w:rFonts w:ascii="宋体" w:hAnsi="宋体" w:hint="eastAsia"/>
          <w:sz w:val="24"/>
        </w:rPr>
        <w:t>人，定期与培养人谈话并填写《入党积极分子培养考察写</w:t>
      </w:r>
      <w:r>
        <w:rPr>
          <w:rFonts w:ascii="宋体" w:hAnsi="宋体" w:hint="eastAsia"/>
          <w:sz w:val="24"/>
        </w:rPr>
        <w:lastRenderedPageBreak/>
        <w:t>实簿》。</w:t>
      </w:r>
    </w:p>
    <w:p w:rsidR="008E7E95" w:rsidRDefault="008E7E95" w:rsidP="00CE4B70">
      <w:pPr>
        <w:spacing w:line="460" w:lineRule="exact"/>
        <w:jc w:val="center"/>
        <w:rPr>
          <w:b/>
          <w:sz w:val="32"/>
          <w:szCs w:val="32"/>
        </w:rPr>
      </w:pPr>
      <w:r w:rsidRPr="008E7E95">
        <w:rPr>
          <w:rFonts w:hint="eastAsia"/>
          <w:b/>
          <w:sz w:val="32"/>
          <w:szCs w:val="32"/>
        </w:rPr>
        <w:t>第二部分</w:t>
      </w:r>
      <w:r w:rsidR="004649B3">
        <w:rPr>
          <w:b/>
          <w:sz w:val="32"/>
          <w:szCs w:val="32"/>
        </w:rPr>
        <w:t>：入党积极分子</w:t>
      </w:r>
      <w:r w:rsidRPr="008E7E95">
        <w:rPr>
          <w:rFonts w:hint="eastAsia"/>
          <w:b/>
          <w:sz w:val="32"/>
          <w:szCs w:val="32"/>
        </w:rPr>
        <w:t>管理办法</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为进一步加强对建筑工程学院入党积极分子的教育、培养与管理，确保我院入党积极分子的质量，做好发展学生党员的基础性工作，根据中共山东理工大学委员会组织部《组织工作手册》与建筑工程学院实际情况，特制定本办法。</w:t>
      </w:r>
    </w:p>
    <w:p w:rsidR="00CC2D49" w:rsidRDefault="00CC2D49" w:rsidP="00CE4B70">
      <w:pPr>
        <w:adjustRightInd w:val="0"/>
        <w:snapToGrid w:val="0"/>
        <w:spacing w:line="460" w:lineRule="exact"/>
        <w:ind w:firstLineChars="200" w:firstLine="482"/>
        <w:rPr>
          <w:rFonts w:ascii="黑体" w:eastAsia="黑体"/>
          <w:b/>
          <w:sz w:val="24"/>
        </w:rPr>
      </w:pPr>
      <w:r>
        <w:rPr>
          <w:rFonts w:ascii="黑体" w:eastAsia="黑体" w:hint="eastAsia"/>
          <w:b/>
          <w:sz w:val="24"/>
        </w:rPr>
        <w:t>一、适用范围</w:t>
      </w:r>
    </w:p>
    <w:p w:rsidR="00CC2D49" w:rsidRDefault="00CC2D49" w:rsidP="00CE4B70">
      <w:pPr>
        <w:adjustRightInd w:val="0"/>
        <w:snapToGrid w:val="0"/>
        <w:spacing w:line="460" w:lineRule="exact"/>
        <w:ind w:firstLineChars="200" w:firstLine="480"/>
        <w:rPr>
          <w:rFonts w:ascii="宋体" w:hAnsi="宋体"/>
          <w:sz w:val="24"/>
        </w:rPr>
      </w:pPr>
      <w:r>
        <w:rPr>
          <w:rFonts w:hint="eastAsia"/>
          <w:sz w:val="24"/>
        </w:rPr>
        <w:t>本规定适用于建筑工程学院入党积极分子。</w:t>
      </w:r>
    </w:p>
    <w:p w:rsidR="00CC2D49" w:rsidRDefault="00CC2D49" w:rsidP="00CE4B70">
      <w:pPr>
        <w:adjustRightInd w:val="0"/>
        <w:snapToGrid w:val="0"/>
        <w:spacing w:line="460" w:lineRule="exact"/>
        <w:ind w:firstLineChars="200" w:firstLine="482"/>
        <w:rPr>
          <w:rFonts w:ascii="黑体" w:eastAsia="黑体" w:hAnsi="宋体"/>
          <w:b/>
          <w:sz w:val="24"/>
        </w:rPr>
      </w:pPr>
      <w:r>
        <w:rPr>
          <w:rFonts w:ascii="黑体" w:eastAsia="黑体" w:hAnsi="宋体" w:hint="eastAsia"/>
          <w:b/>
          <w:sz w:val="24"/>
        </w:rPr>
        <w:t>二、思想汇报制度</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1．入党积极分子要经常向所在党支部或培养联系人进行书面和口头思想汇报，书面思想汇报原则上每三个月一次。</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2．培养联系人和党支部定期对入党积极分子进行考察，根据入党积极分子本人思想汇报与实际表现，及时填写《入党积极分子培养考察表》，重点指出缺点不足和今后努力的方向。</w:t>
      </w:r>
    </w:p>
    <w:p w:rsidR="00CC2D49" w:rsidRDefault="00CC2D49" w:rsidP="00CE4B70">
      <w:pPr>
        <w:adjustRightInd w:val="0"/>
        <w:snapToGrid w:val="0"/>
        <w:spacing w:line="460" w:lineRule="exact"/>
        <w:ind w:firstLineChars="200" w:firstLine="482"/>
        <w:rPr>
          <w:rFonts w:ascii="黑体" w:eastAsia="黑体" w:hAnsi="宋体"/>
          <w:b/>
          <w:sz w:val="24"/>
        </w:rPr>
      </w:pPr>
      <w:r>
        <w:rPr>
          <w:rFonts w:ascii="黑体" w:eastAsia="黑体" w:hAnsi="宋体" w:hint="eastAsia"/>
          <w:b/>
          <w:sz w:val="24"/>
        </w:rPr>
        <w:t>三、入党积极分子培训制度</w:t>
      </w:r>
    </w:p>
    <w:p w:rsidR="00CC2D49" w:rsidRDefault="00CC2D49" w:rsidP="00CE4B70">
      <w:pPr>
        <w:adjustRightInd w:val="0"/>
        <w:snapToGrid w:val="0"/>
        <w:spacing w:line="460" w:lineRule="exact"/>
        <w:ind w:firstLineChars="200" w:firstLine="480"/>
        <w:rPr>
          <w:rFonts w:ascii="宋体" w:hAnsi="宋体"/>
          <w:sz w:val="24"/>
        </w:rPr>
      </w:pPr>
      <w:r>
        <w:rPr>
          <w:rFonts w:ascii="宋体" w:hAnsi="宋体" w:hint="eastAsia"/>
          <w:sz w:val="24"/>
        </w:rPr>
        <w:t>入党积极分子</w:t>
      </w:r>
      <w:r w:rsidR="001C0AEA">
        <w:rPr>
          <w:rFonts w:ascii="宋体" w:hAnsi="宋体" w:hint="eastAsia"/>
          <w:sz w:val="24"/>
        </w:rPr>
        <w:t>满半</w:t>
      </w:r>
      <w:r w:rsidR="001C0AEA">
        <w:rPr>
          <w:rFonts w:ascii="宋体" w:hAnsi="宋体"/>
          <w:sz w:val="24"/>
        </w:rPr>
        <w:t>年后，</w:t>
      </w:r>
      <w:r>
        <w:rPr>
          <w:rFonts w:ascii="宋体" w:hAnsi="宋体" w:hint="eastAsia"/>
          <w:sz w:val="24"/>
        </w:rPr>
        <w:t>须参加学院党校关于党的基本知识的培训，入党积极分子不经过党校培训、参加培训未结业的，不得列为党员发展对象。</w:t>
      </w:r>
    </w:p>
    <w:p w:rsidR="00CC2D49" w:rsidRDefault="00CC2D49" w:rsidP="00CE4B70">
      <w:pPr>
        <w:adjustRightInd w:val="0"/>
        <w:snapToGrid w:val="0"/>
        <w:spacing w:line="460" w:lineRule="exact"/>
        <w:ind w:firstLineChars="200" w:firstLine="482"/>
        <w:rPr>
          <w:rFonts w:ascii="黑体" w:eastAsia="黑体" w:hAnsi="宋体"/>
          <w:b/>
          <w:sz w:val="24"/>
        </w:rPr>
      </w:pPr>
      <w:r>
        <w:rPr>
          <w:rFonts w:ascii="黑体" w:eastAsia="黑体" w:hAnsi="宋体" w:hint="eastAsia"/>
          <w:b/>
          <w:sz w:val="24"/>
        </w:rPr>
        <w:t>四、入党积极分子实行动态管理制度</w:t>
      </w:r>
    </w:p>
    <w:p w:rsidR="00CC2D49" w:rsidRDefault="00CC2D49" w:rsidP="00CE4B70">
      <w:pPr>
        <w:adjustRightInd w:val="0"/>
        <w:snapToGrid w:val="0"/>
        <w:spacing w:line="460" w:lineRule="exact"/>
        <w:ind w:firstLineChars="200" w:firstLine="480"/>
        <w:rPr>
          <w:sz w:val="24"/>
        </w:rPr>
      </w:pPr>
      <w:r>
        <w:rPr>
          <w:rFonts w:hint="eastAsia"/>
          <w:sz w:val="24"/>
        </w:rPr>
        <w:t>学院对入党积极分子实行动态管理制度，不符合条件的及时调整，出现下列行为之一者，取消其入党积极分子资格。</w:t>
      </w:r>
    </w:p>
    <w:p w:rsidR="00CC2D49" w:rsidRDefault="00CC2D49" w:rsidP="00CE4B70">
      <w:pPr>
        <w:adjustRightInd w:val="0"/>
        <w:snapToGrid w:val="0"/>
        <w:spacing w:line="460" w:lineRule="exact"/>
        <w:ind w:firstLineChars="200" w:firstLine="480"/>
        <w:rPr>
          <w:sz w:val="24"/>
        </w:rPr>
      </w:pPr>
      <w:r>
        <w:rPr>
          <w:rFonts w:hint="eastAsia"/>
          <w:sz w:val="24"/>
        </w:rPr>
        <w:t>1</w:t>
      </w:r>
      <w:r>
        <w:rPr>
          <w:rFonts w:hint="eastAsia"/>
          <w:sz w:val="24"/>
        </w:rPr>
        <w:t>．入党动机不纯，讲索取，不讲奉献，个人利益不服从党的利益，对党组织隐瞒自己的错误，不忠诚老实；</w:t>
      </w:r>
    </w:p>
    <w:p w:rsidR="00CC2D49" w:rsidRDefault="00CC2D49" w:rsidP="00CE4B70">
      <w:pPr>
        <w:adjustRightInd w:val="0"/>
        <w:snapToGrid w:val="0"/>
        <w:spacing w:line="460" w:lineRule="exact"/>
        <w:ind w:firstLineChars="200" w:firstLine="480"/>
        <w:rPr>
          <w:sz w:val="24"/>
        </w:rPr>
      </w:pPr>
      <w:r>
        <w:rPr>
          <w:rFonts w:hint="eastAsia"/>
          <w:sz w:val="24"/>
        </w:rPr>
        <w:t>2</w:t>
      </w:r>
      <w:r>
        <w:rPr>
          <w:rFonts w:hint="eastAsia"/>
          <w:sz w:val="24"/>
        </w:rPr>
        <w:t>．不按时向党组织递交思想汇报；</w:t>
      </w:r>
    </w:p>
    <w:p w:rsidR="00CC2D49" w:rsidRDefault="00CC2D49" w:rsidP="00CE4B70">
      <w:pPr>
        <w:adjustRightInd w:val="0"/>
        <w:snapToGrid w:val="0"/>
        <w:spacing w:line="460" w:lineRule="exact"/>
        <w:ind w:firstLineChars="200" w:firstLine="480"/>
        <w:rPr>
          <w:sz w:val="24"/>
        </w:rPr>
      </w:pPr>
      <w:r>
        <w:rPr>
          <w:rFonts w:hint="eastAsia"/>
          <w:sz w:val="24"/>
        </w:rPr>
        <w:t>3</w:t>
      </w:r>
      <w:r>
        <w:rPr>
          <w:rFonts w:hint="eastAsia"/>
          <w:sz w:val="24"/>
        </w:rPr>
        <w:t>．民主评议不合格者；</w:t>
      </w:r>
    </w:p>
    <w:p w:rsidR="00CC2D49" w:rsidRDefault="00CC2D49" w:rsidP="00CE4B70">
      <w:pPr>
        <w:adjustRightInd w:val="0"/>
        <w:snapToGrid w:val="0"/>
        <w:spacing w:line="460" w:lineRule="exact"/>
        <w:ind w:firstLineChars="200" w:firstLine="480"/>
        <w:rPr>
          <w:sz w:val="24"/>
        </w:rPr>
      </w:pPr>
      <w:r>
        <w:rPr>
          <w:rFonts w:hint="eastAsia"/>
          <w:sz w:val="24"/>
        </w:rPr>
        <w:t>4</w:t>
      </w:r>
      <w:r>
        <w:rPr>
          <w:rFonts w:hint="eastAsia"/>
          <w:sz w:val="24"/>
        </w:rPr>
        <w:t>．连续两学期内出现成绩不合格现象（学习成绩和综合测评成绩名次位于班级</w:t>
      </w:r>
      <w:r>
        <w:rPr>
          <w:rFonts w:hint="eastAsia"/>
          <w:sz w:val="24"/>
        </w:rPr>
        <w:t>50%</w:t>
      </w:r>
      <w:r>
        <w:rPr>
          <w:rFonts w:hint="eastAsia"/>
          <w:sz w:val="24"/>
        </w:rPr>
        <w:t>以后，或者出现挂科现象）；</w:t>
      </w:r>
    </w:p>
    <w:p w:rsidR="00CC2D49" w:rsidRDefault="00CC2D49" w:rsidP="00CE4B70">
      <w:pPr>
        <w:adjustRightInd w:val="0"/>
        <w:snapToGrid w:val="0"/>
        <w:spacing w:line="460" w:lineRule="exact"/>
        <w:ind w:firstLineChars="200" w:firstLine="480"/>
        <w:rPr>
          <w:sz w:val="24"/>
        </w:rPr>
      </w:pPr>
      <w:r>
        <w:rPr>
          <w:rFonts w:hint="eastAsia"/>
          <w:sz w:val="24"/>
        </w:rPr>
        <w:t>5</w:t>
      </w:r>
      <w:r>
        <w:rPr>
          <w:rFonts w:hint="eastAsia"/>
          <w:sz w:val="24"/>
        </w:rPr>
        <w:t>．学期末卫生成绩平均分未达到</w:t>
      </w:r>
      <w:r>
        <w:rPr>
          <w:rFonts w:hint="eastAsia"/>
          <w:sz w:val="24"/>
        </w:rPr>
        <w:t>80</w:t>
      </w:r>
      <w:r>
        <w:rPr>
          <w:rFonts w:hint="eastAsia"/>
          <w:sz w:val="24"/>
        </w:rPr>
        <w:t>分；</w:t>
      </w:r>
    </w:p>
    <w:p w:rsidR="00CC2D49" w:rsidRDefault="00CC2D49" w:rsidP="00CE4B70">
      <w:pPr>
        <w:adjustRightInd w:val="0"/>
        <w:snapToGrid w:val="0"/>
        <w:spacing w:line="460" w:lineRule="exact"/>
        <w:ind w:firstLineChars="200" w:firstLine="480"/>
        <w:rPr>
          <w:sz w:val="24"/>
        </w:rPr>
      </w:pPr>
      <w:r>
        <w:rPr>
          <w:rFonts w:hint="eastAsia"/>
          <w:sz w:val="24"/>
        </w:rPr>
        <w:t>6</w:t>
      </w:r>
      <w:r>
        <w:rPr>
          <w:rFonts w:hint="eastAsia"/>
          <w:sz w:val="24"/>
        </w:rPr>
        <w:t>．因考试作弊、打架斗殴等违反校规校纪受到处分者；</w:t>
      </w:r>
    </w:p>
    <w:p w:rsidR="00CC2D49" w:rsidRDefault="00CC2D49" w:rsidP="00CE4B70">
      <w:pPr>
        <w:adjustRightInd w:val="0"/>
        <w:snapToGrid w:val="0"/>
        <w:spacing w:line="460" w:lineRule="exact"/>
        <w:ind w:firstLineChars="200" w:firstLine="480"/>
        <w:rPr>
          <w:sz w:val="24"/>
        </w:rPr>
      </w:pPr>
      <w:r>
        <w:rPr>
          <w:rFonts w:hint="eastAsia"/>
          <w:sz w:val="24"/>
        </w:rPr>
        <w:t>7</w:t>
      </w:r>
      <w:r>
        <w:rPr>
          <w:rFonts w:hint="eastAsia"/>
          <w:sz w:val="24"/>
        </w:rPr>
        <w:t>．因在各项活动中表现不积极或旷课严重，群众普遍反应强烈；</w:t>
      </w:r>
    </w:p>
    <w:p w:rsidR="00CC2D49" w:rsidRDefault="00CC2D49" w:rsidP="00CE4B70">
      <w:pPr>
        <w:adjustRightInd w:val="0"/>
        <w:snapToGrid w:val="0"/>
        <w:spacing w:line="460" w:lineRule="exact"/>
        <w:ind w:firstLineChars="200" w:firstLine="480"/>
        <w:rPr>
          <w:sz w:val="24"/>
        </w:rPr>
      </w:pPr>
      <w:r>
        <w:rPr>
          <w:rFonts w:hint="eastAsia"/>
          <w:sz w:val="24"/>
        </w:rPr>
        <w:t>8</w:t>
      </w:r>
      <w:r>
        <w:rPr>
          <w:rFonts w:hint="eastAsia"/>
          <w:sz w:val="24"/>
        </w:rPr>
        <w:t>．日常工作出现重大失误者。</w:t>
      </w:r>
    </w:p>
    <w:p w:rsidR="008E7E95" w:rsidRPr="004B3B74" w:rsidRDefault="00CC2D49" w:rsidP="00CE4B70">
      <w:pPr>
        <w:adjustRightInd w:val="0"/>
        <w:snapToGrid w:val="0"/>
        <w:spacing w:line="460" w:lineRule="exact"/>
        <w:ind w:firstLineChars="200" w:firstLine="482"/>
        <w:rPr>
          <w:rFonts w:ascii="黑体" w:eastAsia="黑体"/>
          <w:b/>
          <w:bCs/>
          <w:sz w:val="24"/>
        </w:rPr>
      </w:pPr>
      <w:r>
        <w:rPr>
          <w:rFonts w:ascii="黑体" w:eastAsia="黑体" w:hint="eastAsia"/>
          <w:b/>
          <w:bCs/>
          <w:sz w:val="24"/>
        </w:rPr>
        <w:t>五、本办法由院党总支负责解释。</w:t>
      </w:r>
    </w:p>
    <w:p w:rsidR="008E7E95" w:rsidRDefault="008E7E95" w:rsidP="00CE4B70">
      <w:pPr>
        <w:spacing w:line="460" w:lineRule="exact"/>
        <w:jc w:val="center"/>
        <w:rPr>
          <w:b/>
          <w:sz w:val="32"/>
          <w:szCs w:val="32"/>
        </w:rPr>
      </w:pPr>
      <w:r w:rsidRPr="008E7E95">
        <w:rPr>
          <w:rFonts w:hint="eastAsia"/>
          <w:b/>
          <w:sz w:val="32"/>
          <w:szCs w:val="32"/>
        </w:rPr>
        <w:lastRenderedPageBreak/>
        <w:t>第三部分</w:t>
      </w:r>
      <w:r w:rsidRPr="008E7E95">
        <w:rPr>
          <w:b/>
          <w:sz w:val="32"/>
          <w:szCs w:val="32"/>
        </w:rPr>
        <w:t>：</w:t>
      </w:r>
      <w:r w:rsidRPr="008E7E95">
        <w:rPr>
          <w:rFonts w:hint="eastAsia"/>
          <w:b/>
          <w:sz w:val="32"/>
          <w:szCs w:val="32"/>
        </w:rPr>
        <w:t>入党</w:t>
      </w:r>
      <w:r w:rsidR="00A4694E">
        <w:rPr>
          <w:b/>
          <w:sz w:val="32"/>
          <w:szCs w:val="32"/>
        </w:rPr>
        <w:t>积极分子</w:t>
      </w:r>
      <w:r w:rsidRPr="008E7E95">
        <w:rPr>
          <w:b/>
          <w:sz w:val="32"/>
          <w:szCs w:val="32"/>
        </w:rPr>
        <w:t>培训办法</w:t>
      </w:r>
    </w:p>
    <w:p w:rsidR="00405B96" w:rsidRPr="00A4694E" w:rsidRDefault="00405B96" w:rsidP="00CE4B70">
      <w:pPr>
        <w:spacing w:line="460" w:lineRule="exact"/>
        <w:ind w:firstLineChars="200" w:firstLine="482"/>
        <w:rPr>
          <w:rFonts w:ascii="宋体" w:hAnsi="宋体"/>
          <w:b/>
          <w:sz w:val="24"/>
        </w:rPr>
      </w:pPr>
      <w:r w:rsidRPr="00A4694E">
        <w:rPr>
          <w:rFonts w:ascii="宋体" w:hAnsi="宋体" w:hint="eastAsia"/>
          <w:b/>
          <w:sz w:val="24"/>
        </w:rPr>
        <w:t>一、培训的组织形式</w:t>
      </w:r>
    </w:p>
    <w:p w:rsidR="00405B96" w:rsidRDefault="00A4694E" w:rsidP="00CE4B70">
      <w:pPr>
        <w:widowControl/>
        <w:spacing w:line="460" w:lineRule="exact"/>
        <w:ind w:firstLineChars="200" w:firstLine="480"/>
        <w:jc w:val="left"/>
        <w:rPr>
          <w:rFonts w:ascii="宋体" w:hAnsi="宋体"/>
          <w:sz w:val="24"/>
        </w:rPr>
      </w:pPr>
      <w:r>
        <w:rPr>
          <w:rFonts w:ascii="宋体" w:hAnsi="宋体" w:hint="eastAsia"/>
          <w:sz w:val="24"/>
        </w:rPr>
        <w:t>每学期</w:t>
      </w:r>
      <w:r>
        <w:rPr>
          <w:rFonts w:ascii="宋体" w:hAnsi="宋体"/>
          <w:sz w:val="24"/>
        </w:rPr>
        <w:t>初</w:t>
      </w:r>
      <w:r w:rsidR="00405B96">
        <w:rPr>
          <w:rFonts w:ascii="宋体" w:hAnsi="宋体" w:hint="eastAsia"/>
          <w:sz w:val="24"/>
        </w:rPr>
        <w:t>确定可行的培训计划，报党委组织部、党校办公室备案后组织实施。培训计划的主要内容包括：参加培训人数、培训时间安排、培训授课方式、授课教师、授课地点、授课计划、辅导材料、考核方式等。</w:t>
      </w:r>
    </w:p>
    <w:p w:rsidR="00405B96" w:rsidRDefault="00405B96" w:rsidP="00CE4B70">
      <w:pPr>
        <w:widowControl/>
        <w:spacing w:line="460" w:lineRule="exact"/>
        <w:ind w:firstLineChars="200" w:firstLine="480"/>
        <w:jc w:val="left"/>
        <w:rPr>
          <w:rFonts w:ascii="宋体" w:hAnsi="宋体"/>
          <w:sz w:val="24"/>
        </w:rPr>
      </w:pPr>
      <w:r>
        <w:rPr>
          <w:rFonts w:ascii="宋体" w:hAnsi="宋体" w:hint="eastAsia"/>
          <w:sz w:val="24"/>
        </w:rPr>
        <w:t>培训结束后要进行书面考试，考试成绩作为培训学员结业的重要依据。培训结束后，学员要进行自我学习总结，并认真填写党校结业登记表，院（系）党委、党总支审查并确定考核成绩，签署意见后，连同《入党积极分子培训学员登记表》报学校党校办公室备案。</w:t>
      </w:r>
    </w:p>
    <w:p w:rsidR="00405B96" w:rsidRPr="004B3B74" w:rsidRDefault="00405B96" w:rsidP="00CE4B70">
      <w:pPr>
        <w:widowControl/>
        <w:spacing w:line="460" w:lineRule="exact"/>
        <w:ind w:firstLineChars="200" w:firstLine="482"/>
        <w:jc w:val="left"/>
        <w:rPr>
          <w:rFonts w:ascii="宋体" w:hAnsi="宋体"/>
          <w:b/>
          <w:sz w:val="24"/>
        </w:rPr>
      </w:pPr>
      <w:r w:rsidRPr="004B3B74">
        <w:rPr>
          <w:rFonts w:ascii="宋体" w:hAnsi="宋体" w:hint="eastAsia"/>
          <w:b/>
          <w:sz w:val="24"/>
        </w:rPr>
        <w:t>二．培训时间安排</w:t>
      </w:r>
    </w:p>
    <w:p w:rsidR="00405B96" w:rsidRDefault="00882E22" w:rsidP="00CE4B70">
      <w:pPr>
        <w:widowControl/>
        <w:spacing w:line="460" w:lineRule="exact"/>
        <w:ind w:firstLineChars="200" w:firstLine="480"/>
        <w:jc w:val="left"/>
        <w:rPr>
          <w:rFonts w:ascii="宋体" w:hAnsi="宋体"/>
          <w:sz w:val="24"/>
        </w:rPr>
      </w:pPr>
      <w:r>
        <w:rPr>
          <w:rFonts w:ascii="宋体" w:hAnsi="宋体" w:hint="eastAsia"/>
          <w:sz w:val="24"/>
        </w:rPr>
        <w:t>建筑工程学院党校</w:t>
      </w:r>
      <w:r w:rsidR="00405B96">
        <w:rPr>
          <w:rFonts w:ascii="宋体" w:hAnsi="宋体" w:hint="eastAsia"/>
          <w:sz w:val="24"/>
        </w:rPr>
        <w:t>每学期安排一期。入党积极分子培训的学时总数不少于40学时。培训时间安排为集中辅导</w:t>
      </w:r>
      <w:r w:rsidR="004B3B74">
        <w:rPr>
          <w:rFonts w:ascii="宋体" w:hAnsi="宋体" w:hint="eastAsia"/>
          <w:sz w:val="24"/>
        </w:rPr>
        <w:t>1</w:t>
      </w:r>
      <w:r w:rsidR="00C61DD5">
        <w:rPr>
          <w:rFonts w:ascii="宋体" w:hAnsi="宋体"/>
          <w:sz w:val="24"/>
        </w:rPr>
        <w:t>6</w:t>
      </w:r>
      <w:r w:rsidR="00405B96">
        <w:rPr>
          <w:rFonts w:ascii="宋体" w:hAnsi="宋体" w:hint="eastAsia"/>
          <w:sz w:val="24"/>
        </w:rPr>
        <w:t>学时，</w:t>
      </w:r>
      <w:r w:rsidR="004B3B74">
        <w:rPr>
          <w:rFonts w:ascii="宋体" w:hAnsi="宋体" w:hint="eastAsia"/>
          <w:sz w:val="24"/>
        </w:rPr>
        <w:t>实践</w:t>
      </w:r>
      <w:r w:rsidR="00C61DD5">
        <w:rPr>
          <w:rFonts w:ascii="宋体" w:hAnsi="宋体" w:hint="eastAsia"/>
          <w:sz w:val="24"/>
        </w:rPr>
        <w:t>环节</w:t>
      </w:r>
      <w:r w:rsidR="00C61DD5">
        <w:rPr>
          <w:rFonts w:ascii="宋体" w:hAnsi="宋体"/>
          <w:sz w:val="24"/>
        </w:rPr>
        <w:t>14</w:t>
      </w:r>
      <w:r w:rsidR="00405B96">
        <w:rPr>
          <w:rFonts w:ascii="宋体" w:hAnsi="宋体" w:hint="eastAsia"/>
          <w:sz w:val="24"/>
        </w:rPr>
        <w:t>学时，小组讨论交流4学时，参观考察等</w:t>
      </w:r>
      <w:r w:rsidR="00C61DD5">
        <w:rPr>
          <w:rFonts w:ascii="宋体" w:hAnsi="宋体"/>
          <w:sz w:val="24"/>
        </w:rPr>
        <w:t>4</w:t>
      </w:r>
      <w:r w:rsidR="00405B96">
        <w:rPr>
          <w:rFonts w:ascii="宋体" w:hAnsi="宋体" w:hint="eastAsia"/>
          <w:sz w:val="24"/>
        </w:rPr>
        <w:t>-</w:t>
      </w:r>
      <w:r w:rsidR="00C61DD5">
        <w:rPr>
          <w:rFonts w:ascii="宋体" w:hAnsi="宋体"/>
          <w:sz w:val="24"/>
        </w:rPr>
        <w:t>8</w:t>
      </w:r>
      <w:r w:rsidR="00405B96">
        <w:rPr>
          <w:rFonts w:ascii="宋体" w:hAnsi="宋体" w:hint="eastAsia"/>
          <w:sz w:val="24"/>
        </w:rPr>
        <w:t>学时，结业考试2学时。</w:t>
      </w:r>
    </w:p>
    <w:p w:rsidR="00405B96" w:rsidRPr="004B3B74" w:rsidRDefault="00405B96" w:rsidP="00CE4B70">
      <w:pPr>
        <w:widowControl/>
        <w:spacing w:line="460" w:lineRule="exact"/>
        <w:ind w:firstLineChars="200" w:firstLine="482"/>
        <w:jc w:val="left"/>
        <w:rPr>
          <w:rFonts w:ascii="宋体" w:hAnsi="宋体"/>
          <w:b/>
          <w:sz w:val="24"/>
        </w:rPr>
      </w:pPr>
      <w:r w:rsidRPr="004B3B74">
        <w:rPr>
          <w:rFonts w:ascii="宋体" w:hAnsi="宋体" w:hint="eastAsia"/>
          <w:b/>
          <w:sz w:val="24"/>
        </w:rPr>
        <w:t>三．培训的主要内容</w:t>
      </w:r>
    </w:p>
    <w:p w:rsidR="00405B96" w:rsidRDefault="00405B96" w:rsidP="00CE4B70">
      <w:pPr>
        <w:widowControl/>
        <w:spacing w:line="460" w:lineRule="exact"/>
        <w:ind w:firstLineChars="200" w:firstLine="480"/>
        <w:jc w:val="left"/>
        <w:rPr>
          <w:rFonts w:ascii="宋体" w:hAnsi="宋体"/>
          <w:sz w:val="24"/>
        </w:rPr>
      </w:pPr>
      <w:r>
        <w:rPr>
          <w:rFonts w:ascii="宋体" w:hAnsi="宋体" w:hint="eastAsia"/>
          <w:sz w:val="24"/>
        </w:rPr>
        <w:t>培训内容主要包括：</w:t>
      </w:r>
      <w:r w:rsidRPr="00405B96">
        <w:rPr>
          <w:rFonts w:ascii="宋体" w:hAnsi="宋体" w:hint="eastAsia"/>
          <w:sz w:val="24"/>
        </w:rPr>
        <w:t>党的性质、宗旨和指导思想；党员；党的组织和纪律；党的最高理想和奋斗目标；坚持和发展中国特色社会主义等</w:t>
      </w:r>
      <w:r>
        <w:rPr>
          <w:rFonts w:ascii="宋体" w:hAnsi="宋体" w:hint="eastAsia"/>
          <w:sz w:val="24"/>
        </w:rPr>
        <w:t>。</w:t>
      </w:r>
    </w:p>
    <w:p w:rsidR="00405B96" w:rsidRDefault="00405B96" w:rsidP="00CE4B70">
      <w:pPr>
        <w:widowControl/>
        <w:spacing w:line="460" w:lineRule="exact"/>
        <w:ind w:firstLineChars="200" w:firstLine="480"/>
        <w:jc w:val="left"/>
        <w:rPr>
          <w:rFonts w:ascii="宋体" w:hAnsi="宋体"/>
          <w:sz w:val="24"/>
        </w:rPr>
      </w:pPr>
      <w:r>
        <w:rPr>
          <w:rFonts w:ascii="宋体" w:hAnsi="宋体" w:hint="eastAsia"/>
          <w:sz w:val="24"/>
        </w:rPr>
        <w:t>入党积极分子除听取辅导报告、参加集体学习活动外，应自学《中国共产党章程》、《中共中央关于加强党的建设几个重大问题的决定》等重要法规，以及《中共山东理工大学委员会发展党员工作细则》等有关规定。</w:t>
      </w:r>
    </w:p>
    <w:p w:rsidR="00405B96" w:rsidRPr="004B3B74" w:rsidRDefault="00405B96" w:rsidP="00CE4B70">
      <w:pPr>
        <w:widowControl/>
        <w:spacing w:line="460" w:lineRule="exact"/>
        <w:ind w:firstLineChars="200" w:firstLine="482"/>
        <w:jc w:val="left"/>
        <w:rPr>
          <w:rFonts w:ascii="宋体" w:hAnsi="宋体"/>
          <w:b/>
          <w:sz w:val="24"/>
        </w:rPr>
      </w:pPr>
      <w:r w:rsidRPr="004B3B74">
        <w:rPr>
          <w:rFonts w:ascii="宋体" w:hAnsi="宋体" w:hint="eastAsia"/>
          <w:b/>
          <w:sz w:val="24"/>
        </w:rPr>
        <w:t>四．工作要求</w:t>
      </w:r>
    </w:p>
    <w:p w:rsidR="00405B96" w:rsidRDefault="00405B96" w:rsidP="00CE4B70">
      <w:pPr>
        <w:widowControl/>
        <w:spacing w:line="460" w:lineRule="exact"/>
        <w:ind w:firstLineChars="200" w:firstLine="480"/>
        <w:jc w:val="left"/>
        <w:rPr>
          <w:rFonts w:ascii="宋体" w:hAnsi="宋体"/>
          <w:sz w:val="24"/>
        </w:rPr>
      </w:pPr>
      <w:r>
        <w:rPr>
          <w:rFonts w:ascii="宋体" w:hAnsi="宋体" w:hint="eastAsia"/>
          <w:sz w:val="24"/>
        </w:rPr>
        <w:t>参加培训的学员，要遵守学习纪律，端正学习态度，理论联系实际，认真思考问题。考核成绩的评定包括平时成绩和结业考试成绩两个方面，考核成绩不合格者不予结业。</w:t>
      </w:r>
    </w:p>
    <w:p w:rsidR="008E7E95" w:rsidRPr="008E7E95" w:rsidRDefault="008E7E95" w:rsidP="00CE4B70">
      <w:pPr>
        <w:spacing w:line="460" w:lineRule="exact"/>
        <w:jc w:val="center"/>
        <w:rPr>
          <w:b/>
          <w:sz w:val="32"/>
          <w:szCs w:val="32"/>
        </w:rPr>
      </w:pPr>
    </w:p>
    <w:p w:rsidR="008E7E95" w:rsidRDefault="008E7E95" w:rsidP="00CE4B70">
      <w:pPr>
        <w:spacing w:line="460" w:lineRule="exact"/>
        <w:jc w:val="center"/>
        <w:rPr>
          <w:b/>
          <w:sz w:val="32"/>
          <w:szCs w:val="32"/>
        </w:rPr>
      </w:pPr>
      <w:r w:rsidRPr="008E7E95">
        <w:rPr>
          <w:rFonts w:hint="eastAsia"/>
          <w:b/>
          <w:sz w:val="32"/>
          <w:szCs w:val="32"/>
        </w:rPr>
        <w:t>第四</w:t>
      </w:r>
      <w:r w:rsidR="00C61DD5">
        <w:rPr>
          <w:b/>
          <w:sz w:val="32"/>
          <w:szCs w:val="32"/>
        </w:rPr>
        <w:t>部分：入党积极分子</w:t>
      </w:r>
      <w:r w:rsidR="00CC2D49">
        <w:rPr>
          <w:rFonts w:hint="eastAsia"/>
          <w:b/>
          <w:sz w:val="32"/>
          <w:szCs w:val="32"/>
        </w:rPr>
        <w:t>民主测评</w:t>
      </w:r>
      <w:r w:rsidR="00CC2D49">
        <w:rPr>
          <w:b/>
          <w:sz w:val="32"/>
          <w:szCs w:val="32"/>
        </w:rPr>
        <w:t>办法</w:t>
      </w:r>
    </w:p>
    <w:p w:rsidR="008E7E95" w:rsidRPr="00CE4B70" w:rsidRDefault="00C61DD5" w:rsidP="00CE4B70">
      <w:pPr>
        <w:adjustRightInd w:val="0"/>
        <w:snapToGrid w:val="0"/>
        <w:spacing w:line="460" w:lineRule="exact"/>
        <w:ind w:firstLineChars="200" w:firstLine="480"/>
        <w:rPr>
          <w:rFonts w:asciiTheme="minorEastAsia" w:hAnsiTheme="minorEastAsia" w:cs="宋体"/>
          <w:color w:val="000000"/>
          <w:kern w:val="0"/>
          <w:sz w:val="24"/>
          <w:szCs w:val="24"/>
        </w:rPr>
      </w:pPr>
      <w:r w:rsidRPr="00C61DD5">
        <w:rPr>
          <w:rFonts w:asciiTheme="minorEastAsia" w:hAnsiTheme="minorEastAsia" w:cs="宋体" w:hint="eastAsia"/>
          <w:color w:val="000000"/>
          <w:kern w:val="0"/>
          <w:sz w:val="24"/>
          <w:szCs w:val="24"/>
        </w:rPr>
        <w:t>党支部要在培养联系人考察的基础上，每学期对入党积极分子进行一次综合考察。</w:t>
      </w:r>
      <w:r>
        <w:rPr>
          <w:rFonts w:asciiTheme="minorEastAsia" w:hAnsiTheme="minorEastAsia" w:cs="宋体" w:hint="eastAsia"/>
          <w:color w:val="000000"/>
          <w:kern w:val="0"/>
          <w:sz w:val="24"/>
          <w:szCs w:val="24"/>
        </w:rPr>
        <w:t>根据</w:t>
      </w:r>
      <w:r>
        <w:rPr>
          <w:rFonts w:asciiTheme="minorEastAsia" w:hAnsiTheme="minorEastAsia" w:cs="宋体"/>
          <w:color w:val="000000"/>
          <w:kern w:val="0"/>
          <w:sz w:val="24"/>
          <w:szCs w:val="24"/>
        </w:rPr>
        <w:t>入</w:t>
      </w:r>
      <w:r>
        <w:rPr>
          <w:rFonts w:asciiTheme="minorEastAsia" w:hAnsiTheme="minorEastAsia" w:cs="宋体" w:hint="eastAsia"/>
          <w:color w:val="000000"/>
          <w:kern w:val="0"/>
          <w:sz w:val="24"/>
          <w:szCs w:val="24"/>
        </w:rPr>
        <w:t>党</w:t>
      </w:r>
      <w:r>
        <w:rPr>
          <w:rFonts w:asciiTheme="minorEastAsia" w:hAnsiTheme="minorEastAsia" w:cs="宋体"/>
          <w:color w:val="000000"/>
          <w:kern w:val="0"/>
          <w:sz w:val="24"/>
          <w:szCs w:val="24"/>
        </w:rPr>
        <w:t>积极分子的综合测评成绩和现实表现情况，</w:t>
      </w:r>
      <w:r w:rsidRPr="00C61DD5">
        <w:rPr>
          <w:rFonts w:asciiTheme="minorEastAsia" w:hAnsiTheme="minorEastAsia" w:cs="宋体" w:hint="eastAsia"/>
          <w:color w:val="000000"/>
          <w:kern w:val="0"/>
          <w:sz w:val="24"/>
          <w:szCs w:val="24"/>
        </w:rPr>
        <w:t>学生党支部每学期</w:t>
      </w:r>
      <w:r>
        <w:rPr>
          <w:rFonts w:asciiTheme="minorEastAsia" w:hAnsiTheme="minorEastAsia" w:cs="宋体" w:hint="eastAsia"/>
          <w:color w:val="000000"/>
          <w:kern w:val="0"/>
          <w:sz w:val="24"/>
          <w:szCs w:val="24"/>
        </w:rPr>
        <w:t>初</w:t>
      </w:r>
      <w:r w:rsidRPr="00C61DD5">
        <w:rPr>
          <w:rFonts w:asciiTheme="minorEastAsia" w:hAnsiTheme="minorEastAsia" w:cs="宋体" w:hint="eastAsia"/>
          <w:color w:val="000000"/>
          <w:kern w:val="0"/>
          <w:sz w:val="24"/>
          <w:szCs w:val="24"/>
        </w:rPr>
        <w:t>应组织入党积极分子所在班级全体党员群众填写《入党积极分子现实表现情况民主测评表》对入党积极分子进行民主测评。考察测评情况要如实填入《入党积极</w:t>
      </w:r>
      <w:r>
        <w:rPr>
          <w:rFonts w:asciiTheme="minorEastAsia" w:hAnsiTheme="minorEastAsia" w:cs="宋体" w:hint="eastAsia"/>
          <w:color w:val="000000"/>
          <w:kern w:val="0"/>
          <w:sz w:val="24"/>
          <w:szCs w:val="24"/>
        </w:rPr>
        <w:t>分子培养考察表》，民主</w:t>
      </w:r>
      <w:r>
        <w:rPr>
          <w:rFonts w:asciiTheme="minorEastAsia" w:hAnsiTheme="minorEastAsia" w:cs="宋体"/>
          <w:color w:val="000000"/>
          <w:kern w:val="0"/>
          <w:sz w:val="24"/>
          <w:szCs w:val="24"/>
        </w:rPr>
        <w:t>评议不合格者取消入党积极分子资格。</w:t>
      </w:r>
    </w:p>
    <w:p w:rsidR="008E7E95" w:rsidRDefault="008E7E95" w:rsidP="00CE4B70">
      <w:pPr>
        <w:spacing w:line="460" w:lineRule="exact"/>
        <w:jc w:val="center"/>
        <w:rPr>
          <w:b/>
          <w:sz w:val="32"/>
          <w:szCs w:val="32"/>
        </w:rPr>
      </w:pPr>
      <w:r w:rsidRPr="008E7E95">
        <w:rPr>
          <w:rFonts w:hint="eastAsia"/>
          <w:b/>
          <w:sz w:val="32"/>
          <w:szCs w:val="32"/>
        </w:rPr>
        <w:lastRenderedPageBreak/>
        <w:t>第五部分</w:t>
      </w:r>
      <w:r w:rsidRPr="008E7E95">
        <w:rPr>
          <w:b/>
          <w:sz w:val="32"/>
          <w:szCs w:val="32"/>
        </w:rPr>
        <w:t>：培养联系人</w:t>
      </w:r>
      <w:r>
        <w:rPr>
          <w:rFonts w:hint="eastAsia"/>
          <w:b/>
          <w:sz w:val="32"/>
          <w:szCs w:val="32"/>
        </w:rPr>
        <w:t>职责</w:t>
      </w:r>
    </w:p>
    <w:p w:rsidR="008E7E95" w:rsidRDefault="008E7E95" w:rsidP="00CE4B70">
      <w:pPr>
        <w:spacing w:line="460" w:lineRule="exact"/>
        <w:ind w:firstLineChars="200" w:firstLine="480"/>
        <w:rPr>
          <w:rFonts w:ascii="宋体" w:hAnsi="宋体"/>
          <w:sz w:val="24"/>
        </w:rPr>
      </w:pPr>
      <w:r>
        <w:rPr>
          <w:rFonts w:ascii="宋体" w:hAnsi="宋体" w:hint="eastAsia"/>
          <w:sz w:val="24"/>
        </w:rPr>
        <w:t>培养联系人负责对预备党员及入党积极分子的培养、考察和指导工作，在思想上，学习上，工作上和生活上起到督促引导作用。培养联系人，应当由经过一定时间党内生活的锻炼，能够用党员标准严格要求自己，先锋模范作用发挥得比较好的正式党员担任。</w:t>
      </w:r>
    </w:p>
    <w:p w:rsidR="008E7E95" w:rsidRDefault="008E7E95" w:rsidP="00CE4B70">
      <w:pPr>
        <w:spacing w:line="460" w:lineRule="exact"/>
        <w:ind w:firstLineChars="200" w:firstLine="480"/>
        <w:rPr>
          <w:rFonts w:ascii="宋体" w:hAnsi="宋体"/>
          <w:sz w:val="24"/>
        </w:rPr>
      </w:pPr>
      <w:r>
        <w:rPr>
          <w:rFonts w:ascii="宋体" w:hAnsi="宋体" w:hint="eastAsia"/>
          <w:sz w:val="24"/>
        </w:rPr>
        <w:t>培养联系人切实做好培养对象的培养工作，确保党员队伍的先进性和纯洁性。其具体要求如下：</w:t>
      </w:r>
    </w:p>
    <w:p w:rsidR="008E7E95" w:rsidRDefault="008E7E95" w:rsidP="00CE4B70">
      <w:pPr>
        <w:spacing w:line="460" w:lineRule="exact"/>
        <w:ind w:firstLineChars="200" w:firstLine="480"/>
        <w:rPr>
          <w:rFonts w:ascii="宋体" w:hAnsi="宋体"/>
          <w:sz w:val="24"/>
        </w:rPr>
      </w:pPr>
      <w:r>
        <w:rPr>
          <w:rFonts w:ascii="宋体" w:hAnsi="宋体" w:hint="eastAsia"/>
          <w:sz w:val="24"/>
        </w:rPr>
        <w:t>1．做好预备党员及入党积极分子的培养考察工作。经常组织他们学习党的理论并参加社会工作，敦促其做好书面汇报，及时向本支部组织委员汇报他们的需要和问题，反馈党内外对他们的批评与建议，建立党建信息库，包括入党申请、思想汇报、培养考察表。</w:t>
      </w:r>
    </w:p>
    <w:p w:rsidR="008E7E95" w:rsidRDefault="008E7E95" w:rsidP="00CE4B70">
      <w:pPr>
        <w:spacing w:line="460" w:lineRule="exact"/>
        <w:ind w:firstLineChars="200" w:firstLine="480"/>
        <w:rPr>
          <w:rFonts w:ascii="宋体" w:hAnsi="宋体"/>
          <w:sz w:val="24"/>
        </w:rPr>
      </w:pPr>
      <w:r>
        <w:rPr>
          <w:rFonts w:ascii="宋体" w:hAnsi="宋体" w:hint="eastAsia"/>
          <w:sz w:val="24"/>
        </w:rPr>
        <w:t>2．培养考察充分后，一要及时提出列入支部学期发展计划的明确意见。二是在支部确定发展对象及预备转正时，协助各支部书记做好培养工作。三是汇总培养对象各类预审材料。四是协助发展对象规范填写入党志愿书，并说明支部大会决议及上级组织谈话程序。</w:t>
      </w:r>
    </w:p>
    <w:p w:rsidR="008E7E95" w:rsidRDefault="008E7E95" w:rsidP="00CE4B70">
      <w:pPr>
        <w:spacing w:line="460" w:lineRule="exact"/>
        <w:ind w:firstLineChars="200" w:firstLine="480"/>
        <w:rPr>
          <w:rFonts w:ascii="宋体" w:hAnsi="宋体"/>
          <w:sz w:val="24"/>
        </w:rPr>
      </w:pPr>
      <w:r>
        <w:rPr>
          <w:rFonts w:ascii="宋体" w:hAnsi="宋体" w:hint="eastAsia"/>
          <w:sz w:val="24"/>
        </w:rPr>
        <w:t>3．在支部发展党员时，培养联系人介绍并提出坦诚客观的批评和建议。敦促预备党员及入党积极分子参加组织生活、缴纳党费、提交思想汇报、转正申请等。做好思想汇报的初审工作，按期将培养联系人的思想汇报递交给支部组织委员。</w:t>
      </w:r>
    </w:p>
    <w:p w:rsidR="008E7E95" w:rsidRDefault="008E7E95" w:rsidP="00CE4B70">
      <w:pPr>
        <w:spacing w:line="460" w:lineRule="exact"/>
        <w:ind w:firstLineChars="200" w:firstLine="480"/>
        <w:rPr>
          <w:rFonts w:ascii="宋体" w:hAnsi="宋体"/>
          <w:sz w:val="24"/>
        </w:rPr>
      </w:pPr>
      <w:r>
        <w:rPr>
          <w:rFonts w:ascii="宋体" w:hAnsi="宋体" w:hint="eastAsia"/>
          <w:sz w:val="24"/>
        </w:rPr>
        <w:t>4．培养联系人应定期与被联系人开展谈心（每学期至少两次）。每半年对入党积极分子进行一次考察，每半年至少向党支部汇报一次培养对象的思想和现实表现，并按要求填写《</w:t>
      </w:r>
      <w:r w:rsidR="00C61DD5">
        <w:rPr>
          <w:rFonts w:ascii="宋体" w:hAnsi="宋体" w:hint="eastAsia"/>
          <w:sz w:val="24"/>
        </w:rPr>
        <w:t>入</w:t>
      </w:r>
      <w:r w:rsidR="00C61DD5">
        <w:rPr>
          <w:rFonts w:ascii="宋体" w:hAnsi="宋体"/>
          <w:sz w:val="24"/>
        </w:rPr>
        <w:t>党</w:t>
      </w:r>
      <w:r>
        <w:rPr>
          <w:rFonts w:ascii="宋体" w:hAnsi="宋体" w:hint="eastAsia"/>
          <w:sz w:val="24"/>
        </w:rPr>
        <w:t>积极分子</w:t>
      </w:r>
      <w:r w:rsidR="00C61DD5">
        <w:rPr>
          <w:rFonts w:ascii="宋体" w:hAnsi="宋体" w:hint="eastAsia"/>
          <w:sz w:val="24"/>
        </w:rPr>
        <w:t>培养</w:t>
      </w:r>
      <w:r>
        <w:rPr>
          <w:rFonts w:ascii="宋体" w:hAnsi="宋体" w:hint="eastAsia"/>
          <w:sz w:val="24"/>
        </w:rPr>
        <w:t>考察表》。</w:t>
      </w:r>
    </w:p>
    <w:p w:rsidR="00C61DD5" w:rsidRDefault="00C61DD5" w:rsidP="00CE4B70">
      <w:pPr>
        <w:spacing w:line="460" w:lineRule="exact"/>
        <w:ind w:firstLineChars="200" w:firstLine="480"/>
        <w:rPr>
          <w:rFonts w:ascii="宋体" w:hAnsi="宋体"/>
          <w:sz w:val="24"/>
        </w:rPr>
      </w:pPr>
    </w:p>
    <w:p w:rsidR="00C61DD5" w:rsidRDefault="00C61DD5" w:rsidP="00CE4B70">
      <w:pPr>
        <w:spacing w:line="460" w:lineRule="exact"/>
        <w:ind w:firstLineChars="200" w:firstLine="480"/>
        <w:jc w:val="right"/>
        <w:rPr>
          <w:rFonts w:ascii="宋体" w:hAnsi="宋体"/>
          <w:sz w:val="24"/>
        </w:rPr>
      </w:pPr>
      <w:r>
        <w:rPr>
          <w:rFonts w:ascii="宋体" w:hAnsi="宋体" w:hint="eastAsia"/>
          <w:sz w:val="24"/>
        </w:rPr>
        <w:t>建筑</w:t>
      </w:r>
      <w:r>
        <w:rPr>
          <w:rFonts w:ascii="宋体" w:hAnsi="宋体"/>
          <w:sz w:val="24"/>
        </w:rPr>
        <w:t>工程学院</w:t>
      </w:r>
      <w:r>
        <w:rPr>
          <w:rFonts w:ascii="宋体" w:hAnsi="宋体" w:hint="eastAsia"/>
          <w:sz w:val="24"/>
        </w:rPr>
        <w:t>党</w:t>
      </w:r>
      <w:r>
        <w:rPr>
          <w:rFonts w:ascii="宋体" w:hAnsi="宋体"/>
          <w:sz w:val="24"/>
        </w:rPr>
        <w:t>总支</w:t>
      </w:r>
    </w:p>
    <w:p w:rsidR="008E7E95" w:rsidRPr="008E7E95" w:rsidRDefault="008E7E95" w:rsidP="00CE4B70">
      <w:pPr>
        <w:spacing w:line="460" w:lineRule="exact"/>
        <w:jc w:val="center"/>
        <w:rPr>
          <w:b/>
          <w:sz w:val="32"/>
          <w:szCs w:val="32"/>
        </w:rPr>
      </w:pPr>
      <w:bookmarkStart w:id="0" w:name="_GoBack"/>
      <w:bookmarkEnd w:id="0"/>
    </w:p>
    <w:sectPr w:rsidR="008E7E95" w:rsidRPr="008E7E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41E" w:rsidRDefault="0000141E" w:rsidP="00CC026A">
      <w:r>
        <w:separator/>
      </w:r>
    </w:p>
  </w:endnote>
  <w:endnote w:type="continuationSeparator" w:id="0">
    <w:p w:rsidR="0000141E" w:rsidRDefault="0000141E" w:rsidP="00CC0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41E" w:rsidRDefault="0000141E" w:rsidP="00CC026A">
      <w:r>
        <w:separator/>
      </w:r>
    </w:p>
  </w:footnote>
  <w:footnote w:type="continuationSeparator" w:id="0">
    <w:p w:rsidR="0000141E" w:rsidRDefault="0000141E" w:rsidP="00CC02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32"/>
    <w:rsid w:val="0000141E"/>
    <w:rsid w:val="00161684"/>
    <w:rsid w:val="001C0AEA"/>
    <w:rsid w:val="00271C9B"/>
    <w:rsid w:val="00402EFE"/>
    <w:rsid w:val="00405B96"/>
    <w:rsid w:val="004649B3"/>
    <w:rsid w:val="004B3B74"/>
    <w:rsid w:val="00543D86"/>
    <w:rsid w:val="006C016F"/>
    <w:rsid w:val="006E1732"/>
    <w:rsid w:val="00882E22"/>
    <w:rsid w:val="008D3168"/>
    <w:rsid w:val="008D3BCA"/>
    <w:rsid w:val="008E7E95"/>
    <w:rsid w:val="009C1864"/>
    <w:rsid w:val="00A4694E"/>
    <w:rsid w:val="00B905B2"/>
    <w:rsid w:val="00C61DD5"/>
    <w:rsid w:val="00CC026A"/>
    <w:rsid w:val="00CC2D49"/>
    <w:rsid w:val="00CE4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01269DF-1CA1-47AE-BE65-B1C883FC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02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026A"/>
    <w:rPr>
      <w:sz w:val="18"/>
      <w:szCs w:val="18"/>
    </w:rPr>
  </w:style>
  <w:style w:type="paragraph" w:styleId="a4">
    <w:name w:val="footer"/>
    <w:basedOn w:val="a"/>
    <w:link w:val="Char0"/>
    <w:uiPriority w:val="99"/>
    <w:unhideWhenUsed/>
    <w:rsid w:val="00CC026A"/>
    <w:pPr>
      <w:tabs>
        <w:tab w:val="center" w:pos="4153"/>
        <w:tab w:val="right" w:pos="8306"/>
      </w:tabs>
      <w:snapToGrid w:val="0"/>
      <w:jc w:val="left"/>
    </w:pPr>
    <w:rPr>
      <w:sz w:val="18"/>
      <w:szCs w:val="18"/>
    </w:rPr>
  </w:style>
  <w:style w:type="character" w:customStyle="1" w:styleId="Char0">
    <w:name w:val="页脚 Char"/>
    <w:basedOn w:val="a0"/>
    <w:link w:val="a4"/>
    <w:uiPriority w:val="99"/>
    <w:rsid w:val="00CC02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1403</Words>
  <Characters>1418</Characters>
  <Application>Microsoft Office Word</Application>
  <DocSecurity>0</DocSecurity>
  <Lines>94</Lines>
  <Paragraphs>54</Paragraphs>
  <ScaleCrop>false</ScaleCrop>
  <Company/>
  <LinksUpToDate>false</LinksUpToDate>
  <CharactersWithSpaces>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zhaofengfeng</dc:creator>
  <cp:keywords/>
  <dc:description/>
  <cp:lastModifiedBy>1204619423@qq.com</cp:lastModifiedBy>
  <cp:revision>20</cp:revision>
  <dcterms:created xsi:type="dcterms:W3CDTF">2015-01-29T03:04:00Z</dcterms:created>
  <dcterms:modified xsi:type="dcterms:W3CDTF">2018-12-24T06:48:00Z</dcterms:modified>
</cp:coreProperties>
</file>